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A3E50" w14:textId="031AC10D" w:rsidR="00B52265" w:rsidRPr="00B52265" w:rsidRDefault="00B52265" w:rsidP="00B52265">
      <w:pPr>
        <w:jc w:val="right"/>
        <w:rPr>
          <w:b/>
          <w:bCs/>
        </w:rPr>
      </w:pPr>
      <w:r w:rsidRPr="00B52265">
        <w:rPr>
          <w:b/>
          <w:bCs/>
        </w:rPr>
        <w:t>[Naam onderneming / aangever]</w:t>
      </w:r>
      <w:r w:rsidRPr="00B52265">
        <w:rPr>
          <w:b/>
          <w:bCs/>
        </w:rPr>
        <w:br/>
      </w:r>
      <w:r w:rsidRPr="00B52265">
        <w:rPr>
          <w:b/>
          <w:bCs/>
        </w:rPr>
        <w:t>[Adres]</w:t>
      </w:r>
      <w:r w:rsidRPr="00B52265">
        <w:rPr>
          <w:b/>
          <w:bCs/>
        </w:rPr>
        <w:br/>
      </w:r>
      <w:r w:rsidRPr="00B52265">
        <w:rPr>
          <w:b/>
          <w:bCs/>
        </w:rPr>
        <w:t>[Postcode en plaats]</w:t>
      </w:r>
      <w:r w:rsidRPr="00B52265">
        <w:rPr>
          <w:b/>
          <w:bCs/>
        </w:rPr>
        <w:br/>
      </w:r>
      <w:r w:rsidRPr="00B52265">
        <w:rPr>
          <w:b/>
          <w:bCs/>
        </w:rPr>
        <w:t>[E-mailadres]</w:t>
      </w:r>
      <w:r w:rsidRPr="00B52265">
        <w:rPr>
          <w:b/>
          <w:bCs/>
        </w:rPr>
        <w:br/>
      </w:r>
      <w:r w:rsidRPr="00B52265">
        <w:rPr>
          <w:b/>
          <w:bCs/>
        </w:rPr>
        <w:t>[Telefoonnummer]</w:t>
      </w:r>
    </w:p>
    <w:p w14:paraId="6405660A" w14:textId="77777777" w:rsidR="00B52265" w:rsidRDefault="00B52265" w:rsidP="00B52265"/>
    <w:p w14:paraId="521CBB4E" w14:textId="041DEB3D" w:rsidR="00B52265" w:rsidRDefault="00B52265" w:rsidP="00B52265">
      <w:r>
        <w:t>Belastingdienst</w:t>
      </w:r>
      <w:r>
        <w:br/>
      </w:r>
      <w:r>
        <w:t>Centrale administratieve processen</w:t>
      </w:r>
      <w:r>
        <w:br/>
      </w:r>
      <w:r>
        <w:t>Team BPM / Aangiftebehandeling</w:t>
      </w:r>
      <w:r>
        <w:br/>
      </w:r>
      <w:r>
        <w:t>[Adres zoals vermeld op de brief]</w:t>
      </w:r>
    </w:p>
    <w:p w14:paraId="334A7D86" w14:textId="77777777" w:rsidR="00B52265" w:rsidRDefault="00B52265" w:rsidP="00B52265"/>
    <w:p w14:paraId="4BBE3D85" w14:textId="77777777" w:rsidR="00B52265" w:rsidRPr="00B52265" w:rsidRDefault="00B52265" w:rsidP="00B52265">
      <w:pPr>
        <w:rPr>
          <w:b/>
          <w:bCs/>
        </w:rPr>
      </w:pPr>
      <w:r w:rsidRPr="00B52265">
        <w:rPr>
          <w:b/>
          <w:bCs/>
        </w:rPr>
        <w:t>Per post</w:t>
      </w:r>
    </w:p>
    <w:p w14:paraId="5C4AE7DD" w14:textId="77777777" w:rsidR="00B52265" w:rsidRDefault="00B52265" w:rsidP="00B52265"/>
    <w:p w14:paraId="40ADED3D" w14:textId="77777777" w:rsidR="00B52265" w:rsidRPr="00B52265" w:rsidRDefault="00B52265" w:rsidP="00B52265">
      <w:pPr>
        <w:rPr>
          <w:b/>
          <w:bCs/>
        </w:rPr>
      </w:pPr>
      <w:r w:rsidRPr="00B52265">
        <w:rPr>
          <w:b/>
          <w:bCs/>
        </w:rPr>
        <w:t>[Plaats], [datum]</w:t>
      </w:r>
    </w:p>
    <w:p w14:paraId="6B7322D6" w14:textId="77777777" w:rsidR="00B52265" w:rsidRDefault="00B52265" w:rsidP="00B52265"/>
    <w:p w14:paraId="2CE98B39" w14:textId="41668A2E" w:rsidR="00B52265" w:rsidRDefault="00B52265" w:rsidP="00B52265">
      <w:r>
        <w:t xml:space="preserve">Betreft: </w:t>
      </w:r>
      <w:r>
        <w:tab/>
      </w:r>
      <w:r>
        <w:tab/>
      </w:r>
      <w:r>
        <w:tab/>
      </w:r>
      <w:r w:rsidRPr="00B52265">
        <w:rPr>
          <w:b/>
          <w:bCs/>
        </w:rPr>
        <w:t>reactie onder protest op uw brief “onjuiste aangifte bpm”</w:t>
      </w:r>
      <w:r>
        <w:br/>
      </w:r>
      <w:r>
        <w:t xml:space="preserve">Uw kenmerk: </w:t>
      </w:r>
      <w:r>
        <w:tab/>
      </w:r>
      <w:r>
        <w:tab/>
      </w:r>
      <w:r>
        <w:tab/>
      </w:r>
      <w:r w:rsidRPr="00B52265">
        <w:rPr>
          <w:b/>
          <w:bCs/>
        </w:rPr>
        <w:t>[kenmerk Belastingdienst]</w:t>
      </w:r>
      <w:r>
        <w:br/>
      </w:r>
      <w:r>
        <w:t xml:space="preserve">Voertuig: </w:t>
      </w:r>
      <w:r>
        <w:tab/>
      </w:r>
      <w:r>
        <w:tab/>
      </w:r>
      <w:r>
        <w:tab/>
      </w:r>
      <w:r w:rsidRPr="00B52265">
        <w:rPr>
          <w:b/>
          <w:bCs/>
        </w:rPr>
        <w:t>[merk, type en uitvoering]</w:t>
      </w:r>
      <w:r>
        <w:br/>
      </w:r>
      <w:r>
        <w:t xml:space="preserve">VIN: </w:t>
      </w:r>
      <w:r>
        <w:tab/>
      </w:r>
      <w:r>
        <w:tab/>
      </w:r>
      <w:r>
        <w:tab/>
      </w:r>
      <w:r>
        <w:tab/>
      </w:r>
      <w:r w:rsidRPr="00B52265">
        <w:rPr>
          <w:b/>
          <w:bCs/>
        </w:rPr>
        <w:t>[VIN]</w:t>
      </w:r>
      <w:r w:rsidRPr="00B52265">
        <w:rPr>
          <w:b/>
          <w:bCs/>
        </w:rPr>
        <w:br/>
      </w:r>
      <w:r>
        <w:t xml:space="preserve">Datum brief Belastingdienst: </w:t>
      </w:r>
      <w:r>
        <w:tab/>
      </w:r>
      <w:r w:rsidRPr="00B52265">
        <w:rPr>
          <w:b/>
          <w:bCs/>
        </w:rPr>
        <w:t>[datum]</w:t>
      </w:r>
    </w:p>
    <w:p w14:paraId="168EDFA7" w14:textId="77777777" w:rsidR="00B52265" w:rsidRDefault="00B52265" w:rsidP="00B52265"/>
    <w:p w14:paraId="0226CA43" w14:textId="77777777" w:rsidR="00B52265" w:rsidRDefault="00B52265" w:rsidP="00B52265">
      <w:r>
        <w:t>Geachte heer/mevrouw,</w:t>
      </w:r>
    </w:p>
    <w:p w14:paraId="59A0C2CB" w14:textId="77777777" w:rsidR="00B52265" w:rsidRDefault="00B52265" w:rsidP="00B52265">
      <w:r>
        <w:t xml:space="preserve">Op </w:t>
      </w:r>
      <w:r w:rsidRPr="00B52265">
        <w:rPr>
          <w:b/>
          <w:bCs/>
        </w:rPr>
        <w:t>[datum ontvangst]</w:t>
      </w:r>
      <w:r>
        <w:t xml:space="preserve"> ontving ik uw brief waarin wordt gesteld dat mijn BPM-aangifte niet kan worden gebruikt voor het voldoen van de verschuldigde BPM. In dezelfde brief wordt meegedeeld dat op basis van deze aangifte geen fiscaal akkoord aan de RDW wordt verstrekt en dat zonder fiscaal akkoord geen kenteken kan worden verkregen.</w:t>
      </w:r>
    </w:p>
    <w:p w14:paraId="32944EC7" w14:textId="77777777" w:rsidR="00B52265" w:rsidRDefault="00B52265" w:rsidP="00B52265">
      <w:r>
        <w:t>Ik reageer hierbij zelf als aangever en ontvanger van uw brief.</w:t>
      </w:r>
    </w:p>
    <w:p w14:paraId="33361A24" w14:textId="77777777" w:rsidR="00B52265" w:rsidRDefault="00B52265" w:rsidP="00B52265">
      <w:r>
        <w:t>Ik betwist uitdrukkelijk dat sprake is van een onjuiste BPM-aangifte. De oorspronkelijke aangifte is gedaan met gebruikmaking van een taxatierapport. Dat is een wettelijk toegestane methode voor de bepaling van de vermindering van BPM bij een gebruikt motorrijtuig. Deze methode is juist relevant wanneer de staat van het voertuig, de aanwezige schade, de waardevermindering en de handelsinkoopwaarde concreet moeten worden beoordeeld.</w:t>
      </w:r>
    </w:p>
    <w:p w14:paraId="2F022377" w14:textId="77777777" w:rsidR="00B52265" w:rsidRDefault="00B52265" w:rsidP="00B52265">
      <w:r>
        <w:t>Het enkele feit dat de inspecteur, althans DRZ, kennelijk een andere waardering voorstaat, maakt de aangifte nog niet onjuist en zeker niet kennelijk onjuist. Een verschil van inzicht over schade, waardevermindering of handelsinkoopwaarde behoort concreet, inhoudelijk en controleerbaar te worden gemotiveerd.</w:t>
      </w:r>
    </w:p>
    <w:p w14:paraId="183B85AF" w14:textId="77777777" w:rsidR="00B52265" w:rsidRDefault="00B52265" w:rsidP="00B52265">
      <w:r>
        <w:t>Uw brief bevat die motivering niet, althans onvoldoende. Het taxatierapport wordt feitelijk terzijde geschoven zonder dat per schadepositie of waarderingspost wordt toegelicht waarom het rapport niet kan worden gevolgd. Ook is niet duidelijk welke DRZ-bevindingen aan uw oordeel ten grondslag liggen.</w:t>
      </w:r>
    </w:p>
    <w:p w14:paraId="14ABDEEC" w14:textId="77777777" w:rsidR="00B52265" w:rsidRDefault="00B52265" w:rsidP="00B52265"/>
    <w:p w14:paraId="619FD97B" w14:textId="77777777" w:rsidR="00B52265" w:rsidRDefault="00B52265" w:rsidP="00B52265"/>
    <w:p w14:paraId="5994BC07" w14:textId="77777777" w:rsidR="00B52265" w:rsidRDefault="00B52265" w:rsidP="00B52265"/>
    <w:p w14:paraId="732BEE09" w14:textId="12A34129" w:rsidR="00AE56DA" w:rsidRDefault="00AE56DA" w:rsidP="00AE56DA">
      <w:r>
        <w:t xml:space="preserve">Hoewel uw brief is ondertekend door, althans op naam is gesteld van, drs. J.M. </w:t>
      </w:r>
      <w:proofErr w:type="spellStart"/>
      <w:r>
        <w:t>Melsen</w:t>
      </w:r>
      <w:proofErr w:type="spellEnd"/>
      <w:r>
        <w:t xml:space="preserve"> </w:t>
      </w:r>
      <w:r w:rsidRPr="00AE56DA">
        <w:rPr>
          <w:b/>
          <w:bCs/>
        </w:rPr>
        <w:t>[of pas aan]</w:t>
      </w:r>
      <w:r>
        <w:t>, blijft onduidelijk welke inspecteur of functionaris de inhoudelijke fiscale beoordeling heeft verricht, of de ondertekenaar zelf inhoudelijk heeft beoordeeld, dan wel uitsluitend namens de inspecteur een standaardbrief heeft ondertekend. Ook blijft onduidelijk op welke bevoegdheids- of mandaatgrondslag de weigering berust om de oorspronkelijke taxatieaangifte te verwerken en fiscaal akkoord te verlenen.</w:t>
      </w:r>
    </w:p>
    <w:p w14:paraId="66A15E80" w14:textId="77777777" w:rsidR="00AE56DA" w:rsidRDefault="00AE56DA" w:rsidP="00AE56DA">
      <w:r>
        <w:t>Dat is bezwaarlijk omdat uw brief feitelijk verstrekkende gevolgen heeft. Mijn oorspronkelijke taxatieaangifte wordt door u buiten werking gesteld, fiscaal akkoord wordt onthouden en kentekenafgifte wordt daarmee geblokkeerd. Een dergelijke ingrijpende beoordeling vereist een kenbare, concrete en controleerbare motivering en een duidelijke bevoegdheidsgrondslag.</w:t>
      </w:r>
    </w:p>
    <w:p w14:paraId="00B75639" w14:textId="1C077F0A" w:rsidR="00B52265" w:rsidRDefault="00B52265" w:rsidP="00AE56DA">
      <w:r>
        <w:t>De door u gekozen werkwijze heeft voor mij het karakter van een zogenoemde “knijp-en-piep”-methodiek. Daarmee bedoel ik dat de oorspronkelijke, wettelijk toegestane taxatieaangifte feitelijk wordt geblokkeerd door het onthouden van fiscaal akkoord, zonder dat een concreet gemotiveerde en voor bezwaar vatbare correctiebeslissing wordt genomen. Daardoor word ik als aangever onder druk gezet om uit te wijken naar een andere, voor mij ongunstiger aangiftemethode, enkel om kentekenafgifte mogelijk te maken en verdere schade te voorkomen.</w:t>
      </w:r>
    </w:p>
    <w:p w14:paraId="2B61E06A" w14:textId="77777777" w:rsidR="00B52265" w:rsidRDefault="00B52265" w:rsidP="00B52265">
      <w:r>
        <w:t>Ik acht dat onverenigbaar met het karakter van de BPM als aangiftebelasting. Indien de inspecteur van mening is dat een hoger bedrag aan BPM verschuldigd is, behoort dat standpunt op controleerbare wijze te worden geformaliseerd, zodat daartegen effectieve rechtsbescherming openstaat.</w:t>
      </w:r>
    </w:p>
    <w:p w14:paraId="2A5C4790" w14:textId="77777777" w:rsidR="00B52265" w:rsidRDefault="00B52265" w:rsidP="00B52265">
      <w:r>
        <w:t>U vermeldt in uw brief dat deze kennisgeving geen voor bezwaar vatbare beschikking is. Ik behoud mij nadrukkelijk alle rechten voor om dat standpunt te betwisten. Voor zover uw brief moet worden aangemerkt als een besluit, althans als een schriftelijke beslissing met zelfstandig belastend rechtsgevolg, maak ik daartegen hierbij bezwaar. Voor zover u meent dat geen bezwaar openstaat, verzoek ik u deze brief aan te merken als:</w:t>
      </w:r>
    </w:p>
    <w:p w14:paraId="6B9423B2" w14:textId="6324C98C" w:rsidR="00B52265" w:rsidRDefault="00B52265" w:rsidP="00B52265">
      <w:pPr>
        <w:pStyle w:val="Lijstalinea"/>
        <w:numPr>
          <w:ilvl w:val="0"/>
          <w:numId w:val="1"/>
        </w:numPr>
      </w:pPr>
      <w:r>
        <w:t>een uitdrukkelijk protest tegen de gevolgde werkwijze;</w:t>
      </w:r>
    </w:p>
    <w:p w14:paraId="2D2A54A8" w14:textId="3062DA4A" w:rsidR="00B52265" w:rsidRDefault="00B52265" w:rsidP="00B52265">
      <w:pPr>
        <w:pStyle w:val="Lijstalinea"/>
        <w:numPr>
          <w:ilvl w:val="0"/>
          <w:numId w:val="1"/>
        </w:numPr>
      </w:pPr>
      <w:r>
        <w:t>een verzoek om heroverweging van uw standpunt;</w:t>
      </w:r>
    </w:p>
    <w:p w14:paraId="4BFE8793" w14:textId="5FDCF8C6" w:rsidR="00B52265" w:rsidRDefault="00B52265" w:rsidP="00B52265">
      <w:pPr>
        <w:pStyle w:val="Lijstalinea"/>
        <w:numPr>
          <w:ilvl w:val="0"/>
          <w:numId w:val="1"/>
        </w:numPr>
      </w:pPr>
      <w:r>
        <w:t>een verzoek om overlegging van het volledige dossier;</w:t>
      </w:r>
    </w:p>
    <w:p w14:paraId="707D05C6" w14:textId="5F871DF6" w:rsidR="00B52265" w:rsidRDefault="00B52265" w:rsidP="00B52265">
      <w:pPr>
        <w:pStyle w:val="Lijstalinea"/>
        <w:numPr>
          <w:ilvl w:val="0"/>
          <w:numId w:val="1"/>
        </w:numPr>
      </w:pPr>
      <w:r>
        <w:t>een vooraankondiging dat bezwaar zal worden gemaakt tegen de voldoening op aangifte indien ik mij genoodzaakt zie onder protest een alternatieve aangifte te doen.</w:t>
      </w:r>
    </w:p>
    <w:p w14:paraId="24C14378" w14:textId="5D9561D9" w:rsidR="00B52265" w:rsidRDefault="00B52265" w:rsidP="00B52265">
      <w:r>
        <w:t>Omdat het voertuig niet langer kan wachten en ik verdere schade door vertraging, voorraadkosten, financieringskosten, verkoopbelemmering en stilstand wil beperken, zal ik uitsluitend onder protest uitwijken naar een andere in de wet opgenomen methode voor BPM-aangifte, niet zijnde de taxatiemethode. Deze alternatieve aangifte wordt enkel gedaan om kentekenafgifte mogelijk te maken.</w:t>
      </w:r>
    </w:p>
    <w:p w14:paraId="10C6289E" w14:textId="77777777" w:rsidR="00AE56DA" w:rsidRDefault="00AE56DA">
      <w:r>
        <w:br w:type="page"/>
      </w:r>
    </w:p>
    <w:p w14:paraId="2B8F18E3" w14:textId="77777777" w:rsidR="00AE56DA" w:rsidRDefault="00AE56DA" w:rsidP="00B52265"/>
    <w:p w14:paraId="2D2B4248" w14:textId="77777777" w:rsidR="00AE56DA" w:rsidRDefault="00AE56DA" w:rsidP="00B52265"/>
    <w:p w14:paraId="168A1565" w14:textId="77777777" w:rsidR="00AE56DA" w:rsidRDefault="00AE56DA" w:rsidP="00B52265"/>
    <w:p w14:paraId="74C88FAD" w14:textId="4A6375AB" w:rsidR="00B52265" w:rsidRDefault="00B52265">
      <w:r>
        <w:t>Deze handelwijze houdt nadrukkelijk geen erkenning in dat de oorspronkelijke taxatieaangifte onjuist was. Ook houdt dit geen afstand in van enig recht op teruggaaf van te veel betaalde BPM, rente, kostenvergoeding of schadevergoeding. De alternatieve aangifte moet worden gezien als een schadebeperkende noodmaatregel, veroorzaakt door uw weigering om de oorspronkelijke taxatieaangifte regulier en met effectieve rechtsbescherming te verwerken.</w:t>
      </w:r>
    </w:p>
    <w:p w14:paraId="65E2DDD7" w14:textId="4D3CC9A5" w:rsidR="00B52265" w:rsidRDefault="00B52265" w:rsidP="00B52265">
      <w:r>
        <w:t>Zodra BPM op basis van de alternatieve aangifte is voldaan, zal daartegen bezwaar worden gemaakt. In dat bezwaar zal worden verzocht om vermindering van de BPM overeenkomstig de oorspronkelijke taxatieaangifte, althans overeenkomstig de laagst verdedigbare wettelijke heffing.</w:t>
      </w:r>
    </w:p>
    <w:p w14:paraId="0C97EDFC" w14:textId="3010AB10" w:rsidR="00B52265" w:rsidRDefault="00B52265" w:rsidP="00B52265">
      <w:r>
        <w:t>Ik maak reeds nu aanspraak op vergoeding van de kosten die redelijkerwijs moeten worden gemaakt. Ik ben ermee bekend dat bij een normaal bezwaar tegen een eigen aangifte niet zonder meer proceskostenvergoeding wordt toegekend. Deze situatie is echter wezenlijk anders. De latere voldoening op aangifte is niet het gevolg van een vrije en zelfstandige keuze, maar van uw ogenschijnlijk ongeoorloofde werkwijze waarbij de oorspronkelijke wettelijke taxatiemethode feitelijk is geblokkeerd.</w:t>
      </w:r>
    </w:p>
    <w:p w14:paraId="3B91853C" w14:textId="77777777" w:rsidR="00B52265" w:rsidRDefault="00B52265" w:rsidP="00B52265">
      <w:r>
        <w:t>Indien in bezwaar blijkt dat de hogere voldoening onterecht was, verzoek ik om vergoeding van de proceskosten, omdat de noodzaak tot bezwaar en bijstand rechtstreeks door uw handelwijze is veroorzaakt. De omstandigheid dat formeel bezwaar wordt gemaakt tegen de voldoening op aangifte, mag in deze specifieke omstandigheden niet worden losgezien van de daaraan voorafgaande blokkade van de oorspronkelijke aangifte.</w:t>
      </w:r>
    </w:p>
    <w:p w14:paraId="5A8E9E85" w14:textId="557CBCC7" w:rsidR="00B52265" w:rsidRDefault="00B52265" w:rsidP="00B52265">
      <w:r>
        <w:t xml:space="preserve">Ik verzoek u om </w:t>
      </w:r>
      <w:r w:rsidR="00AE56DA">
        <w:t xml:space="preserve">verduidelijking van onderstaande vragen en </w:t>
      </w:r>
      <w:r>
        <w:t>toezending van het volledige dossier, waaronder in ieder geval:</w:t>
      </w:r>
    </w:p>
    <w:p w14:paraId="2C642876" w14:textId="233FAEAA" w:rsidR="00B52265" w:rsidRDefault="00B52265" w:rsidP="00B52265">
      <w:pPr>
        <w:pStyle w:val="Lijstalinea"/>
        <w:numPr>
          <w:ilvl w:val="0"/>
          <w:numId w:val="3"/>
        </w:numPr>
      </w:pPr>
      <w:r>
        <w:t>alle DRZ-bevindingen, hertaxatiegegevens, foto’s, notities en waarderingsdocumenten;</w:t>
      </w:r>
    </w:p>
    <w:p w14:paraId="19711009" w14:textId="1B662E06" w:rsidR="00B52265" w:rsidRDefault="00B52265" w:rsidP="00B52265">
      <w:pPr>
        <w:pStyle w:val="Lijstalinea"/>
        <w:numPr>
          <w:ilvl w:val="0"/>
          <w:numId w:val="3"/>
        </w:numPr>
      </w:pPr>
      <w:r>
        <w:t>de concrete motivering waarom het overgelegde taxatierapport niet kan worden gevolgd;</w:t>
      </w:r>
    </w:p>
    <w:p w14:paraId="2180E298" w14:textId="3BE73BD1" w:rsidR="00B52265" w:rsidRDefault="00B52265" w:rsidP="00B52265">
      <w:pPr>
        <w:pStyle w:val="Lijstalinea"/>
        <w:numPr>
          <w:ilvl w:val="0"/>
          <w:numId w:val="3"/>
        </w:numPr>
      </w:pPr>
      <w:r>
        <w:t>een specificatie per schadepositie of waarderingspost die volgens u onjuist is;</w:t>
      </w:r>
    </w:p>
    <w:p w14:paraId="688192F8" w14:textId="5066C75D" w:rsidR="00B52265" w:rsidRDefault="00B52265" w:rsidP="00B52265">
      <w:pPr>
        <w:pStyle w:val="Lijstalinea"/>
        <w:numPr>
          <w:ilvl w:val="0"/>
          <w:numId w:val="3"/>
        </w:numPr>
      </w:pPr>
      <w:r>
        <w:t>alle interne notities, selectiesignalen, risicoprofielen en beoordelingsdocumenten die op deze aangifte betrekking hebben;</w:t>
      </w:r>
    </w:p>
    <w:p w14:paraId="4DF0254F" w14:textId="51ECEC22" w:rsidR="00B52265" w:rsidRDefault="00B52265" w:rsidP="00B52265">
      <w:pPr>
        <w:pStyle w:val="Lijstalinea"/>
        <w:numPr>
          <w:ilvl w:val="0"/>
          <w:numId w:val="3"/>
        </w:numPr>
      </w:pPr>
      <w:r>
        <w:t>de naam, functie en bevoegdheid van de ambtenaar die de inhoudelijke fiscale beoordeling heeft verricht;</w:t>
      </w:r>
    </w:p>
    <w:p w14:paraId="4F7C96D2" w14:textId="6F0F4EE6" w:rsidR="00AE56DA" w:rsidRDefault="00AE56DA" w:rsidP="00B52265">
      <w:pPr>
        <w:pStyle w:val="Lijstalinea"/>
        <w:numPr>
          <w:ilvl w:val="0"/>
          <w:numId w:val="3"/>
        </w:numPr>
      </w:pPr>
      <w:r>
        <w:t xml:space="preserve">de vraag of drs. J.M. </w:t>
      </w:r>
      <w:proofErr w:type="spellStart"/>
      <w:r>
        <w:t>Melsen</w:t>
      </w:r>
      <w:proofErr w:type="spellEnd"/>
      <w:r>
        <w:t xml:space="preserve"> de inhoudelijke beoordeling zelf heeft verricht of uitsluitend namens de inspecteur heeft ondertekend;</w:t>
      </w:r>
    </w:p>
    <w:p w14:paraId="10D43326" w14:textId="6CF54756" w:rsidR="00B52265" w:rsidRDefault="00B52265" w:rsidP="00B52265">
      <w:pPr>
        <w:pStyle w:val="Lijstalinea"/>
        <w:numPr>
          <w:ilvl w:val="0"/>
          <w:numId w:val="3"/>
        </w:numPr>
      </w:pPr>
      <w:r>
        <w:t>de bevoegdheids- en mandaatgrondslag waarop deze brief en de daarin vervatte weigering tot verwerking van de taxatieaangifte berusten;</w:t>
      </w:r>
    </w:p>
    <w:p w14:paraId="37BAFE6A" w14:textId="667D86AC" w:rsidR="00B52265" w:rsidRDefault="00B52265" w:rsidP="00B52265">
      <w:pPr>
        <w:pStyle w:val="Lijstalinea"/>
        <w:numPr>
          <w:ilvl w:val="0"/>
          <w:numId w:val="3"/>
        </w:numPr>
      </w:pPr>
      <w:r>
        <w:t xml:space="preserve">de vraag of sprake is van beslismandaat, </w:t>
      </w:r>
      <w:proofErr w:type="spellStart"/>
      <w:r>
        <w:t>ondermandaat</w:t>
      </w:r>
      <w:proofErr w:type="spellEnd"/>
      <w:r>
        <w:t xml:space="preserve"> of uitsluitend </w:t>
      </w:r>
      <w:proofErr w:type="spellStart"/>
      <w:r>
        <w:t>ondertekeningsmandaat</w:t>
      </w:r>
      <w:proofErr w:type="spellEnd"/>
      <w:r>
        <w:t>;</w:t>
      </w:r>
    </w:p>
    <w:p w14:paraId="1BBEF889" w14:textId="5D55B72E" w:rsidR="00B52265" w:rsidRDefault="00B52265" w:rsidP="00B52265">
      <w:pPr>
        <w:pStyle w:val="Lijstalinea"/>
        <w:numPr>
          <w:ilvl w:val="0"/>
          <w:numId w:val="3"/>
        </w:numPr>
      </w:pPr>
      <w:r>
        <w:t>de rol die DRZ in deze beoordeling heeft vervuld;</w:t>
      </w:r>
    </w:p>
    <w:p w14:paraId="085152F3" w14:textId="204F602E" w:rsidR="00B52265" w:rsidRDefault="00B52265" w:rsidP="00B52265">
      <w:pPr>
        <w:pStyle w:val="Lijstalinea"/>
        <w:numPr>
          <w:ilvl w:val="0"/>
          <w:numId w:val="3"/>
        </w:numPr>
      </w:pPr>
      <w:r>
        <w:t>de vraag of de brief geautomatiseerd is gegenereerd en, zo ja, welke menselijke beoordeling voorafgaand aan verzending heeft plaatsgevonden;</w:t>
      </w:r>
    </w:p>
    <w:p w14:paraId="32E7EA14" w14:textId="66A9352D" w:rsidR="00B52265" w:rsidRDefault="00B52265" w:rsidP="00B52265">
      <w:pPr>
        <w:pStyle w:val="Lijstalinea"/>
        <w:numPr>
          <w:ilvl w:val="0"/>
          <w:numId w:val="3"/>
        </w:numPr>
      </w:pPr>
      <w:r>
        <w:t>de interne instructies, werkinstructies of beleidsregels die worden toegepast bij het kwalificeren van een BPM-aangifte als “onjuiste aangifte”;</w:t>
      </w:r>
    </w:p>
    <w:p w14:paraId="35169FD8" w14:textId="77777777" w:rsidR="00AE56DA" w:rsidRDefault="00AE56DA" w:rsidP="00AE56DA"/>
    <w:p w14:paraId="772B47F6" w14:textId="77777777" w:rsidR="00AE56DA" w:rsidRDefault="00AE56DA" w:rsidP="00AE56DA"/>
    <w:p w14:paraId="5F79A5F6" w14:textId="77777777" w:rsidR="00AE56DA" w:rsidRDefault="00AE56DA" w:rsidP="00AE56DA"/>
    <w:p w14:paraId="060BC4C8" w14:textId="0F5B3EE5" w:rsidR="00B52265" w:rsidRDefault="00B52265" w:rsidP="00B52265">
      <w:pPr>
        <w:pStyle w:val="Lijstalinea"/>
        <w:numPr>
          <w:ilvl w:val="0"/>
          <w:numId w:val="3"/>
        </w:numPr>
      </w:pPr>
      <w:r>
        <w:t>de reden waarom geen naheffingsaanslag of andere voor bezwaar vatbare beslissing is opgelegd indien de inspecteur meent dat de oorspronkelijke aangifte kennelijk onjuist is.</w:t>
      </w:r>
    </w:p>
    <w:p w14:paraId="3C013EB4" w14:textId="2BFB7ACB" w:rsidR="00B52265" w:rsidRDefault="00B52265" w:rsidP="00B52265">
      <w:r>
        <w:t xml:space="preserve">Ik verzoek u deze reactie bij het BPM-dossier te voegen en schriftelijk te bevestigen dat mijn alternatieve aangifte uitsluitend onder protest en ter beperking van schade wordt ingediend. </w:t>
      </w:r>
      <w:r w:rsidR="00AE56DA">
        <w:t>T</w:t>
      </w:r>
      <w:r>
        <w:t>evens verzoek ik u te bevestigen dat ik met het indienen van die alternatieve aangifte geen afstand doe van mijn rechten ter zake van de oorspronkelijke taxatieaangifte.</w:t>
      </w:r>
    </w:p>
    <w:p w14:paraId="16CF58EF" w14:textId="0195C706" w:rsidR="00B52265" w:rsidRDefault="00B52265" w:rsidP="00B52265">
      <w:r>
        <w:t>Ten slotte verzoek ik u deze brief door te zenden aan de bevoegde inspecteur of behandelend ambtenaar indien u meent dat deze reactie niet bij de juiste afdeling is ingediend.</w:t>
      </w:r>
    </w:p>
    <w:p w14:paraId="546D83A2" w14:textId="77777777" w:rsidR="00B52265" w:rsidRDefault="00B52265" w:rsidP="00B52265">
      <w:r>
        <w:t>Alle rechten en weren worden uitdrukkelijk voorbehouden.</w:t>
      </w:r>
    </w:p>
    <w:p w14:paraId="2BC56274" w14:textId="77777777" w:rsidR="00B52265" w:rsidRDefault="00B52265" w:rsidP="00B52265"/>
    <w:p w14:paraId="5EDF8763" w14:textId="4091931C" w:rsidR="00B52265" w:rsidRDefault="00B52265" w:rsidP="00B52265">
      <w:r>
        <w:t>Hoogachtend,</w:t>
      </w:r>
    </w:p>
    <w:p w14:paraId="4059D900" w14:textId="77777777" w:rsidR="00B52265" w:rsidRDefault="00B52265" w:rsidP="00B52265"/>
    <w:p w14:paraId="02CB1358" w14:textId="0F9841A6" w:rsidR="00B52265" w:rsidRPr="00B52265" w:rsidRDefault="00B52265" w:rsidP="00B52265">
      <w:pPr>
        <w:rPr>
          <w:b/>
          <w:bCs/>
        </w:rPr>
      </w:pPr>
      <w:r w:rsidRPr="00B52265">
        <w:rPr>
          <w:b/>
          <w:bCs/>
        </w:rPr>
        <w:t>[Naam tekenbevoegde / aangever]</w:t>
      </w:r>
      <w:r>
        <w:rPr>
          <w:b/>
          <w:bCs/>
        </w:rPr>
        <w:br/>
      </w:r>
      <w:r w:rsidRPr="00B52265">
        <w:rPr>
          <w:b/>
          <w:bCs/>
        </w:rPr>
        <w:t>[Functie]</w:t>
      </w:r>
      <w:r>
        <w:rPr>
          <w:b/>
          <w:bCs/>
        </w:rPr>
        <w:br/>
      </w:r>
      <w:r w:rsidRPr="00B52265">
        <w:rPr>
          <w:b/>
          <w:bCs/>
        </w:rPr>
        <w:t>[Naam onderneming]</w:t>
      </w:r>
    </w:p>
    <w:p w14:paraId="43B1BC95" w14:textId="77777777" w:rsidR="00B52265" w:rsidRPr="00B52265" w:rsidRDefault="00B52265" w:rsidP="00B52265">
      <w:pPr>
        <w:rPr>
          <w:b/>
          <w:bCs/>
        </w:rPr>
      </w:pPr>
    </w:p>
    <w:p w14:paraId="67D08433" w14:textId="3A620C2B" w:rsidR="007C28F0" w:rsidRDefault="00B52265" w:rsidP="00B52265">
      <w:pPr>
        <w:rPr>
          <w:b/>
          <w:bCs/>
        </w:rPr>
      </w:pPr>
      <w:r w:rsidRPr="00B52265">
        <w:rPr>
          <w:b/>
          <w:bCs/>
        </w:rPr>
        <w:t>[Handtekening]</w:t>
      </w:r>
      <w:r>
        <w:rPr>
          <w:b/>
          <w:bCs/>
        </w:rPr>
        <w:br/>
      </w:r>
      <w:r>
        <w:rPr>
          <w:b/>
          <w:bCs/>
        </w:rPr>
        <w:br/>
      </w:r>
    </w:p>
    <w:p w14:paraId="7CA70533" w14:textId="77777777" w:rsidR="00B52265" w:rsidRDefault="00B52265" w:rsidP="00B52265">
      <w:pPr>
        <w:rPr>
          <w:b/>
          <w:bCs/>
        </w:rPr>
      </w:pPr>
    </w:p>
    <w:p w14:paraId="693F0AFD" w14:textId="5300D423" w:rsidR="00B52265" w:rsidRPr="00B52265" w:rsidRDefault="00B52265" w:rsidP="00B52265">
      <w:r w:rsidRPr="00B52265">
        <w:t>C</w:t>
      </w:r>
      <w:r>
        <w:t>C</w:t>
      </w:r>
      <w:r w:rsidRPr="00B52265">
        <w:t xml:space="preserve">: </w:t>
      </w:r>
      <w:hyperlink r:id="rId7" w:history="1">
        <w:r w:rsidRPr="00B52265">
          <w:rPr>
            <w:rStyle w:val="Hyperlink"/>
          </w:rPr>
          <w:t>info@euroautologic.nl</w:t>
        </w:r>
      </w:hyperlink>
      <w:r w:rsidRPr="00B52265">
        <w:t xml:space="preserve"> </w:t>
      </w:r>
    </w:p>
    <w:sectPr w:rsidR="00B52265" w:rsidRPr="00B5226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C17A7" w14:textId="77777777" w:rsidR="00A92411" w:rsidRDefault="00A92411" w:rsidP="00B52265">
      <w:pPr>
        <w:spacing w:after="0" w:line="240" w:lineRule="auto"/>
      </w:pPr>
      <w:r>
        <w:separator/>
      </w:r>
    </w:p>
  </w:endnote>
  <w:endnote w:type="continuationSeparator" w:id="0">
    <w:p w14:paraId="57997DC4" w14:textId="77777777" w:rsidR="00A92411" w:rsidRDefault="00A92411" w:rsidP="00B5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266"/>
      <w:docPartObj>
        <w:docPartGallery w:val="Page Numbers (Bottom of Page)"/>
        <w:docPartUnique/>
      </w:docPartObj>
    </w:sdtPr>
    <w:sdtContent>
      <w:p w14:paraId="0BAF759F" w14:textId="7C77E93B" w:rsidR="00B52265" w:rsidRDefault="00B52265">
        <w:pPr>
          <w:pStyle w:val="Voettekst"/>
          <w:jc w:val="right"/>
        </w:pPr>
        <w:r>
          <w:fldChar w:fldCharType="begin"/>
        </w:r>
        <w:r>
          <w:instrText>PAGE   \* MERGEFORMAT</w:instrText>
        </w:r>
        <w:r>
          <w:fldChar w:fldCharType="separate"/>
        </w:r>
        <w:r>
          <w:t>2</w:t>
        </w:r>
        <w:r>
          <w:fldChar w:fldCharType="end"/>
        </w:r>
        <w:r>
          <w:t xml:space="preserve"> van 4</w:t>
        </w:r>
      </w:p>
    </w:sdtContent>
  </w:sdt>
  <w:p w14:paraId="6D56173A" w14:textId="77777777" w:rsidR="00B52265" w:rsidRDefault="00B52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43F1A" w14:textId="77777777" w:rsidR="00A92411" w:rsidRDefault="00A92411" w:rsidP="00B52265">
      <w:pPr>
        <w:spacing w:after="0" w:line="240" w:lineRule="auto"/>
      </w:pPr>
      <w:r>
        <w:separator/>
      </w:r>
    </w:p>
  </w:footnote>
  <w:footnote w:type="continuationSeparator" w:id="0">
    <w:p w14:paraId="757E8253" w14:textId="77777777" w:rsidR="00A92411" w:rsidRDefault="00A92411" w:rsidP="00B522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4BB"/>
    <w:multiLevelType w:val="hybridMultilevel"/>
    <w:tmpl w:val="6FB62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62AA4"/>
    <w:multiLevelType w:val="hybridMultilevel"/>
    <w:tmpl w:val="1D3CF6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EF1DB7"/>
    <w:multiLevelType w:val="hybridMultilevel"/>
    <w:tmpl w:val="3FA284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BF52FBA"/>
    <w:multiLevelType w:val="hybridMultilevel"/>
    <w:tmpl w:val="54D4D6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20296453">
    <w:abstractNumId w:val="1"/>
  </w:num>
  <w:num w:numId="2" w16cid:durableId="688064329">
    <w:abstractNumId w:val="3"/>
  </w:num>
  <w:num w:numId="3" w16cid:durableId="277882295">
    <w:abstractNumId w:val="0"/>
  </w:num>
  <w:num w:numId="4" w16cid:durableId="1818255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65"/>
    <w:rsid w:val="00320298"/>
    <w:rsid w:val="0041667A"/>
    <w:rsid w:val="007840B4"/>
    <w:rsid w:val="007C28F0"/>
    <w:rsid w:val="009F2A09"/>
    <w:rsid w:val="00A92411"/>
    <w:rsid w:val="00AE56DA"/>
    <w:rsid w:val="00B52265"/>
    <w:rsid w:val="00C27884"/>
    <w:rsid w:val="00CF4883"/>
    <w:rsid w:val="00E97A01"/>
    <w:rsid w:val="00F43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8329"/>
  <w15:chartTrackingRefBased/>
  <w15:docId w15:val="{509F25B7-87ED-4D80-8356-6A5BB0285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166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26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26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26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2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2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2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2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Kop2"/>
    <w:qFormat/>
    <w:rsid w:val="0041667A"/>
    <w:rPr>
      <w:color w:val="000000" w:themeColor="text1"/>
    </w:rPr>
  </w:style>
  <w:style w:type="character" w:customStyle="1" w:styleId="Kop2Char">
    <w:name w:val="Kop 2 Char"/>
    <w:basedOn w:val="Standaardalinea-lettertype"/>
    <w:link w:val="Kop2"/>
    <w:uiPriority w:val="9"/>
    <w:semiHidden/>
    <w:rsid w:val="0041667A"/>
    <w:rPr>
      <w:rFonts w:asciiTheme="majorHAnsi" w:eastAsiaTheme="majorEastAsia" w:hAnsiTheme="majorHAnsi" w:cstheme="majorBidi"/>
      <w:color w:val="0F4761" w:themeColor="accent1" w:themeShade="BF"/>
      <w:sz w:val="32"/>
      <w:szCs w:val="32"/>
    </w:rPr>
  </w:style>
  <w:style w:type="character" w:customStyle="1" w:styleId="Kop1Char">
    <w:name w:val="Kop 1 Char"/>
    <w:basedOn w:val="Standaardalinea-lettertype"/>
    <w:link w:val="Kop1"/>
    <w:uiPriority w:val="9"/>
    <w:rsid w:val="00B52265"/>
    <w:rPr>
      <w:rFonts w:asciiTheme="majorHAnsi" w:eastAsiaTheme="majorEastAsia" w:hAnsiTheme="majorHAnsi" w:cstheme="majorBidi"/>
      <w:color w:val="0F4761" w:themeColor="accent1" w:themeShade="BF"/>
      <w:sz w:val="40"/>
      <w:szCs w:val="40"/>
    </w:rPr>
  </w:style>
  <w:style w:type="character" w:customStyle="1" w:styleId="Kop3Char">
    <w:name w:val="Kop 3 Char"/>
    <w:basedOn w:val="Standaardalinea-lettertype"/>
    <w:link w:val="Kop3"/>
    <w:uiPriority w:val="9"/>
    <w:semiHidden/>
    <w:rsid w:val="00B5226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26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26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2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2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2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265"/>
    <w:rPr>
      <w:rFonts w:eastAsiaTheme="majorEastAsia" w:cstheme="majorBidi"/>
      <w:color w:val="272727" w:themeColor="text1" w:themeTint="D8"/>
    </w:rPr>
  </w:style>
  <w:style w:type="paragraph" w:styleId="Titel">
    <w:name w:val="Title"/>
    <w:basedOn w:val="Standaard"/>
    <w:next w:val="Standaard"/>
    <w:link w:val="TitelChar"/>
    <w:uiPriority w:val="10"/>
    <w:qFormat/>
    <w:rsid w:val="00B52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2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2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2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2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265"/>
    <w:rPr>
      <w:i/>
      <w:iCs/>
      <w:color w:val="404040" w:themeColor="text1" w:themeTint="BF"/>
    </w:rPr>
  </w:style>
  <w:style w:type="paragraph" w:styleId="Lijstalinea">
    <w:name w:val="List Paragraph"/>
    <w:basedOn w:val="Standaard"/>
    <w:uiPriority w:val="34"/>
    <w:qFormat/>
    <w:rsid w:val="00B52265"/>
    <w:pPr>
      <w:ind w:left="720"/>
      <w:contextualSpacing/>
    </w:pPr>
  </w:style>
  <w:style w:type="character" w:styleId="Intensievebenadrukking">
    <w:name w:val="Intense Emphasis"/>
    <w:basedOn w:val="Standaardalinea-lettertype"/>
    <w:uiPriority w:val="21"/>
    <w:qFormat/>
    <w:rsid w:val="00B52265"/>
    <w:rPr>
      <w:i/>
      <w:iCs/>
      <w:color w:val="0F4761" w:themeColor="accent1" w:themeShade="BF"/>
    </w:rPr>
  </w:style>
  <w:style w:type="paragraph" w:styleId="Duidelijkcitaat">
    <w:name w:val="Intense Quote"/>
    <w:basedOn w:val="Standaard"/>
    <w:next w:val="Standaard"/>
    <w:link w:val="DuidelijkcitaatChar"/>
    <w:uiPriority w:val="30"/>
    <w:qFormat/>
    <w:rsid w:val="00B52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265"/>
    <w:rPr>
      <w:i/>
      <w:iCs/>
      <w:color w:val="0F4761" w:themeColor="accent1" w:themeShade="BF"/>
    </w:rPr>
  </w:style>
  <w:style w:type="character" w:styleId="Intensieveverwijzing">
    <w:name w:val="Intense Reference"/>
    <w:basedOn w:val="Standaardalinea-lettertype"/>
    <w:uiPriority w:val="32"/>
    <w:qFormat/>
    <w:rsid w:val="00B52265"/>
    <w:rPr>
      <w:b/>
      <w:bCs/>
      <w:smallCaps/>
      <w:color w:val="0F4761" w:themeColor="accent1" w:themeShade="BF"/>
      <w:spacing w:val="5"/>
    </w:rPr>
  </w:style>
  <w:style w:type="paragraph" w:styleId="Koptekst">
    <w:name w:val="header"/>
    <w:basedOn w:val="Standaard"/>
    <w:link w:val="KoptekstChar"/>
    <w:uiPriority w:val="99"/>
    <w:unhideWhenUsed/>
    <w:rsid w:val="00B522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2265"/>
  </w:style>
  <w:style w:type="paragraph" w:styleId="Voettekst">
    <w:name w:val="footer"/>
    <w:basedOn w:val="Standaard"/>
    <w:link w:val="VoettekstChar"/>
    <w:uiPriority w:val="99"/>
    <w:unhideWhenUsed/>
    <w:rsid w:val="00B522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2265"/>
  </w:style>
  <w:style w:type="character" w:styleId="Hyperlink">
    <w:name w:val="Hyperlink"/>
    <w:basedOn w:val="Standaardalinea-lettertype"/>
    <w:uiPriority w:val="99"/>
    <w:unhideWhenUsed/>
    <w:rsid w:val="00B52265"/>
    <w:rPr>
      <w:color w:val="467886" w:themeColor="hyperlink"/>
      <w:u w:val="single"/>
    </w:rPr>
  </w:style>
  <w:style w:type="character" w:styleId="Onopgelostemelding">
    <w:name w:val="Unresolved Mention"/>
    <w:basedOn w:val="Standaardalinea-lettertype"/>
    <w:uiPriority w:val="99"/>
    <w:semiHidden/>
    <w:unhideWhenUsed/>
    <w:rsid w:val="00B5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euroautologic.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1323</Words>
  <Characters>7280</Characters>
  <Application>Microsoft Office Word</Application>
  <DocSecurity>0</DocSecurity>
  <Lines>60</Lines>
  <Paragraphs>17</Paragraphs>
  <ScaleCrop>false</ScaleCrop>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Bolsenbroek | Bolsenbroek &amp; Partners</dc:creator>
  <cp:keywords/>
  <dc:description/>
  <cp:lastModifiedBy>Frank Bolsenbroek | Bolsenbroek &amp; Partners</cp:lastModifiedBy>
  <cp:revision>2</cp:revision>
  <dcterms:created xsi:type="dcterms:W3CDTF">2026-06-17T13:47:00Z</dcterms:created>
  <dcterms:modified xsi:type="dcterms:W3CDTF">2026-06-17T13:47:00Z</dcterms:modified>
</cp:coreProperties>
</file>