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1DA58" w14:textId="77777777" w:rsidR="00AC525A" w:rsidRPr="00AC525A" w:rsidRDefault="00AC525A" w:rsidP="00AC525A">
      <w:r w:rsidRPr="00AC525A">
        <w:t>[Uw Naam]</w:t>
      </w:r>
      <w:r w:rsidRPr="00AC525A">
        <w:br/>
        <w:t>[Uw Adres]</w:t>
      </w:r>
      <w:r w:rsidRPr="00AC525A">
        <w:br/>
        <w:t>[Postcode en Woonplaats]</w:t>
      </w:r>
      <w:r w:rsidRPr="00AC525A">
        <w:br/>
        <w:t>[Uw E-mailadres]</w:t>
      </w:r>
      <w:r w:rsidRPr="00AC525A">
        <w:br/>
        <w:t>[Uw Telefoonnummer]</w:t>
      </w:r>
    </w:p>
    <w:p w14:paraId="067240FB" w14:textId="77777777" w:rsidR="00AC525A" w:rsidRPr="00AC525A" w:rsidRDefault="00AC525A" w:rsidP="00AC525A">
      <w:r w:rsidRPr="00AC525A">
        <w:t>[Naam Verzekeraar]</w:t>
      </w:r>
      <w:r w:rsidRPr="00AC525A">
        <w:br/>
        <w:t>[Adres Verzekeraar]</w:t>
      </w:r>
      <w:r w:rsidRPr="00AC525A">
        <w:br/>
        <w:t>[Postcode en Plaats]</w:t>
      </w:r>
    </w:p>
    <w:p w14:paraId="68339CF2" w14:textId="77777777" w:rsidR="00AC525A" w:rsidRPr="00AC525A" w:rsidRDefault="00AC525A" w:rsidP="00AC525A">
      <w:r w:rsidRPr="00AC525A">
        <w:t>[Datum]</w:t>
      </w:r>
    </w:p>
    <w:p w14:paraId="1F18DFDC" w14:textId="77777777" w:rsidR="00AC525A" w:rsidRPr="00AC525A" w:rsidRDefault="00AC525A" w:rsidP="00AC525A">
      <w:r w:rsidRPr="00AC525A">
        <w:rPr>
          <w:b/>
          <w:bCs/>
        </w:rPr>
        <w:t>Onderwerp: Vergoeding kosten contra-expertise – Artikelen 7:959 BW en 6:96 BW</w:t>
      </w:r>
    </w:p>
    <w:p w14:paraId="1850BCA3" w14:textId="77777777" w:rsidR="00AC525A" w:rsidRPr="00AC525A" w:rsidRDefault="00AC525A" w:rsidP="00AC525A">
      <w:r w:rsidRPr="00AC525A">
        <w:t>Geachte [Naam of “verzekeraar”],</w:t>
      </w:r>
    </w:p>
    <w:p w14:paraId="6C617827" w14:textId="77777777" w:rsidR="00AC525A" w:rsidRPr="00AC525A" w:rsidRDefault="00AC525A" w:rsidP="00AC525A">
      <w:r w:rsidRPr="00AC525A">
        <w:t>Naar aanleiding van de schadevaststelling door uw expert heb ik conform mijn rechten als verzekerde een eigen expert ingeschakeld om de schade onafhankelijk vast te stellen. De kosten hiervan bedragen [bedrag], waarvan u de factuur als bijlage aantreft.</w:t>
      </w:r>
    </w:p>
    <w:p w14:paraId="724B602F" w14:textId="77777777" w:rsidR="00AC525A" w:rsidRPr="00AC525A" w:rsidRDefault="00AC525A" w:rsidP="00AC525A">
      <w:r w:rsidRPr="00AC525A">
        <w:t>Op grond van artikel 7:959 lid 1 BW bent u als verzekeraar verplicht de redelijke kosten voor het vaststellen van schade te vergoeden. Dit omvat niet alleen de kosten van de door u ingeschakelde expert, maar ook die van een door mij ingeschakelde contra-expert.</w:t>
      </w:r>
    </w:p>
    <w:p w14:paraId="50B5DA31" w14:textId="77777777" w:rsidR="00AC525A" w:rsidRPr="00AC525A" w:rsidRDefault="00AC525A" w:rsidP="00AC525A">
      <w:r w:rsidRPr="00AC525A">
        <w:t>Daarnaast bepaalt artikel 6:96 lid 2 BW dat de kosten die worden gemaakt voor de vaststelling van schade en aansprakelijkheid voor vergoeding in aanmerking komen. Dit artikel bevestigt dat schadevergoeding niet enkel de directe schade omvat, maar ook de kosten die redelijkerwijs nodig zijn om de schade correct vast te stellen.</w:t>
      </w:r>
    </w:p>
    <w:p w14:paraId="6B807206" w14:textId="77777777" w:rsidR="00AC525A" w:rsidRPr="00AC525A" w:rsidRDefault="00AC525A" w:rsidP="00AC525A">
      <w:r w:rsidRPr="00AC525A">
        <w:t>De Hoge Raad heeft in zijn arrest van 28 januari 2022 (ECLI:NL:HR:2022:81) bevestigd dat verzekeraars deze vergoeding niet mogen beperken door aanvullende eisen te stellen aan de contra-expert. De ‘dubbele redelijkheidstoets’ is hierbij leidend: zowel de inschakeling van contra-expertise als de kosten moeten redelijk zijn.</w:t>
      </w:r>
    </w:p>
    <w:p w14:paraId="39A3436C" w14:textId="77777777" w:rsidR="00AC525A" w:rsidRPr="00AC525A" w:rsidRDefault="00AC525A" w:rsidP="00AC525A">
      <w:r w:rsidRPr="00AC525A">
        <w:t>Aangezien de door mij ingeschakelde contra-expert een deskundige is en de kosten marktconform zijn, verzoek ik u vriendelijk doch dringend om binnen een redelijke termijn van [bijv. 14 dagen] over te gaan tot vergoeding van deze kosten. Indien betaling uitblijft, behoud ik mij het recht voor verdere juridische stappen te overwegen.</w:t>
      </w:r>
    </w:p>
    <w:p w14:paraId="475E47CC" w14:textId="4C7ED80D" w:rsidR="00AC525A" w:rsidRPr="00AC525A" w:rsidRDefault="00AC525A" w:rsidP="00AC525A">
      <w:r w:rsidRPr="00AC525A">
        <w:t>Ik zie uw bevestiging en betaling graag tegemoet</w:t>
      </w:r>
      <w:r>
        <w:t xml:space="preserve"> op mijn IBAN: [IBAN Bankrekeningnummer]</w:t>
      </w:r>
      <w:r w:rsidRPr="00AC525A">
        <w:t>.</w:t>
      </w:r>
    </w:p>
    <w:p w14:paraId="06F5347B" w14:textId="77777777" w:rsidR="00AC525A" w:rsidRPr="00AC525A" w:rsidRDefault="00AC525A" w:rsidP="00AC525A">
      <w:r w:rsidRPr="00AC525A">
        <w:t>Met vriendelijke groet,</w:t>
      </w:r>
    </w:p>
    <w:p w14:paraId="07EAFE38" w14:textId="77777777" w:rsidR="00AC525A" w:rsidRPr="00AC525A" w:rsidRDefault="00AC525A" w:rsidP="00AC525A">
      <w:r w:rsidRPr="00AC525A">
        <w:t>[Uw Naam]</w:t>
      </w:r>
      <w:r w:rsidRPr="00AC525A">
        <w:br/>
        <w:t>[Uw Handtekening (indien per post)]</w:t>
      </w:r>
    </w:p>
    <w:p w14:paraId="5D277246" w14:textId="77777777" w:rsidR="00AC525A" w:rsidRPr="00AC525A" w:rsidRDefault="00AC525A" w:rsidP="00AC525A">
      <w:r w:rsidRPr="00AC525A">
        <w:t>Bijlage: Factuur contra-expertise</w:t>
      </w:r>
    </w:p>
    <w:sectPr w:rsidR="00AC525A" w:rsidRPr="00AC5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F1"/>
    <w:rsid w:val="003D4BF1"/>
    <w:rsid w:val="005905C6"/>
    <w:rsid w:val="007840B4"/>
    <w:rsid w:val="007C28F0"/>
    <w:rsid w:val="009F2A09"/>
    <w:rsid w:val="00AC52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E1552"/>
  <w15:chartTrackingRefBased/>
  <w15:docId w15:val="{212C5097-AFBC-4AF4-A6EB-04AF8962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4B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4B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4B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4B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4B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4B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4B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4B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4B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4B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4B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4B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4B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4B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4B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4B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4B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4BF1"/>
    <w:rPr>
      <w:rFonts w:eastAsiaTheme="majorEastAsia" w:cstheme="majorBidi"/>
      <w:color w:val="272727" w:themeColor="text1" w:themeTint="D8"/>
    </w:rPr>
  </w:style>
  <w:style w:type="paragraph" w:styleId="Titel">
    <w:name w:val="Title"/>
    <w:basedOn w:val="Standaard"/>
    <w:next w:val="Standaard"/>
    <w:link w:val="TitelChar"/>
    <w:uiPriority w:val="10"/>
    <w:qFormat/>
    <w:rsid w:val="003D4B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4B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4B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4B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4B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4BF1"/>
    <w:rPr>
      <w:i/>
      <w:iCs/>
      <w:color w:val="404040" w:themeColor="text1" w:themeTint="BF"/>
    </w:rPr>
  </w:style>
  <w:style w:type="paragraph" w:styleId="Lijstalinea">
    <w:name w:val="List Paragraph"/>
    <w:basedOn w:val="Standaard"/>
    <w:uiPriority w:val="34"/>
    <w:qFormat/>
    <w:rsid w:val="003D4BF1"/>
    <w:pPr>
      <w:ind w:left="720"/>
      <w:contextualSpacing/>
    </w:pPr>
  </w:style>
  <w:style w:type="character" w:styleId="Intensievebenadrukking">
    <w:name w:val="Intense Emphasis"/>
    <w:basedOn w:val="Standaardalinea-lettertype"/>
    <w:uiPriority w:val="21"/>
    <w:qFormat/>
    <w:rsid w:val="003D4BF1"/>
    <w:rPr>
      <w:i/>
      <w:iCs/>
      <w:color w:val="0F4761" w:themeColor="accent1" w:themeShade="BF"/>
    </w:rPr>
  </w:style>
  <w:style w:type="paragraph" w:styleId="Duidelijkcitaat">
    <w:name w:val="Intense Quote"/>
    <w:basedOn w:val="Standaard"/>
    <w:next w:val="Standaard"/>
    <w:link w:val="DuidelijkcitaatChar"/>
    <w:uiPriority w:val="30"/>
    <w:qFormat/>
    <w:rsid w:val="003D4B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4BF1"/>
    <w:rPr>
      <w:i/>
      <w:iCs/>
      <w:color w:val="0F4761" w:themeColor="accent1" w:themeShade="BF"/>
    </w:rPr>
  </w:style>
  <w:style w:type="character" w:styleId="Intensieveverwijzing">
    <w:name w:val="Intense Reference"/>
    <w:basedOn w:val="Standaardalinea-lettertype"/>
    <w:uiPriority w:val="32"/>
    <w:qFormat/>
    <w:rsid w:val="003D4B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7744">
      <w:bodyDiv w:val="1"/>
      <w:marLeft w:val="0"/>
      <w:marRight w:val="0"/>
      <w:marTop w:val="0"/>
      <w:marBottom w:val="0"/>
      <w:divBdr>
        <w:top w:val="none" w:sz="0" w:space="0" w:color="auto"/>
        <w:left w:val="none" w:sz="0" w:space="0" w:color="auto"/>
        <w:bottom w:val="none" w:sz="0" w:space="0" w:color="auto"/>
        <w:right w:val="none" w:sz="0" w:space="0" w:color="auto"/>
      </w:divBdr>
    </w:div>
    <w:div w:id="1170829929">
      <w:bodyDiv w:val="1"/>
      <w:marLeft w:val="0"/>
      <w:marRight w:val="0"/>
      <w:marTop w:val="0"/>
      <w:marBottom w:val="0"/>
      <w:divBdr>
        <w:top w:val="none" w:sz="0" w:space="0" w:color="auto"/>
        <w:left w:val="none" w:sz="0" w:space="0" w:color="auto"/>
        <w:bottom w:val="none" w:sz="0" w:space="0" w:color="auto"/>
        <w:right w:val="none" w:sz="0" w:space="0" w:color="auto"/>
      </w:divBdr>
    </w:div>
    <w:div w:id="140306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301</Words>
  <Characters>1659</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Bolsenbroek</dc:creator>
  <cp:keywords/>
  <dc:description/>
  <cp:lastModifiedBy>Frank Bolsenbroek</cp:lastModifiedBy>
  <cp:revision>2</cp:revision>
  <dcterms:created xsi:type="dcterms:W3CDTF">2025-02-17T12:19:00Z</dcterms:created>
  <dcterms:modified xsi:type="dcterms:W3CDTF">2025-02-17T12:25:00Z</dcterms:modified>
</cp:coreProperties>
</file>